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F209" w14:textId="7BBF05ED" w:rsidR="00626E5F" w:rsidRPr="00703760" w:rsidRDefault="00703760" w:rsidP="00C03898">
      <w:pPr>
        <w:spacing w:after="0"/>
        <w:rPr>
          <w:b/>
          <w:color w:val="FF0000"/>
          <w:sz w:val="28"/>
          <w:szCs w:val="28"/>
        </w:rPr>
      </w:pPr>
      <w:r w:rsidRPr="00703760">
        <w:rPr>
          <w:b/>
          <w:color w:val="FF0000"/>
          <w:sz w:val="28"/>
          <w:szCs w:val="28"/>
        </w:rPr>
        <w:t>T</w:t>
      </w:r>
      <w:r w:rsidR="009E144C">
        <w:rPr>
          <w:b/>
          <w:color w:val="FF0000"/>
          <w:sz w:val="28"/>
          <w:szCs w:val="28"/>
        </w:rPr>
        <w:t>itolo</w:t>
      </w:r>
      <w:r>
        <w:rPr>
          <w:b/>
          <w:color w:val="FF0000"/>
          <w:sz w:val="28"/>
          <w:szCs w:val="28"/>
        </w:rPr>
        <w:t xml:space="preserve"> </w:t>
      </w:r>
      <w:r w:rsidRPr="00703760">
        <w:rPr>
          <w:b/>
          <w:sz w:val="24"/>
          <w:szCs w:val="24"/>
        </w:rPr>
        <w:t>LA BABYSITTER</w:t>
      </w:r>
    </w:p>
    <w:p w14:paraId="578E487E" w14:textId="77777777" w:rsidR="00703760" w:rsidRPr="00703760" w:rsidRDefault="00703760" w:rsidP="00C03898">
      <w:pPr>
        <w:spacing w:after="0"/>
        <w:rPr>
          <w:b/>
          <w:color w:val="FF0000"/>
          <w:sz w:val="28"/>
          <w:szCs w:val="28"/>
        </w:rPr>
      </w:pPr>
      <w:r w:rsidRPr="00703760">
        <w:rPr>
          <w:b/>
          <w:color w:val="FF0000"/>
          <w:sz w:val="28"/>
          <w:szCs w:val="28"/>
        </w:rPr>
        <w:t xml:space="preserve">Autore </w:t>
      </w:r>
      <w:r w:rsidRPr="00703760">
        <w:rPr>
          <w:b/>
          <w:sz w:val="24"/>
          <w:szCs w:val="24"/>
        </w:rPr>
        <w:t>PHOEBE MORGAN</w:t>
      </w:r>
    </w:p>
    <w:p w14:paraId="087FE21E" w14:textId="77777777" w:rsidR="00703760" w:rsidRPr="00703760" w:rsidRDefault="00703760" w:rsidP="00C03898">
      <w:pPr>
        <w:spacing w:after="0"/>
        <w:rPr>
          <w:b/>
          <w:color w:val="FF0000"/>
          <w:sz w:val="28"/>
          <w:szCs w:val="28"/>
        </w:rPr>
      </w:pPr>
      <w:r w:rsidRPr="00703760">
        <w:rPr>
          <w:b/>
          <w:color w:val="FF0000"/>
          <w:sz w:val="28"/>
          <w:szCs w:val="28"/>
        </w:rPr>
        <w:t>Editore</w:t>
      </w:r>
      <w:r>
        <w:rPr>
          <w:b/>
          <w:color w:val="FF0000"/>
          <w:sz w:val="28"/>
          <w:szCs w:val="28"/>
        </w:rPr>
        <w:t xml:space="preserve"> </w:t>
      </w:r>
      <w:r w:rsidRPr="00703760">
        <w:rPr>
          <w:b/>
          <w:sz w:val="24"/>
          <w:szCs w:val="24"/>
        </w:rPr>
        <w:t>LEONE EDITORE</w:t>
      </w:r>
    </w:p>
    <w:p w14:paraId="2D12524C" w14:textId="77777777" w:rsidR="00703760" w:rsidRPr="00703760" w:rsidRDefault="00703760" w:rsidP="00C03898">
      <w:pPr>
        <w:spacing w:after="0"/>
        <w:rPr>
          <w:b/>
          <w:color w:val="FF0000"/>
          <w:sz w:val="28"/>
          <w:szCs w:val="28"/>
        </w:rPr>
      </w:pPr>
      <w:r w:rsidRPr="00703760">
        <w:rPr>
          <w:b/>
          <w:color w:val="FF0000"/>
          <w:sz w:val="28"/>
          <w:szCs w:val="28"/>
        </w:rPr>
        <w:t>Traduzione</w:t>
      </w:r>
    </w:p>
    <w:p w14:paraId="32EBE655" w14:textId="77777777" w:rsidR="00703760" w:rsidRPr="00703760" w:rsidRDefault="00703760" w:rsidP="00C03898">
      <w:pPr>
        <w:spacing w:after="0"/>
        <w:rPr>
          <w:b/>
          <w:color w:val="FF0000"/>
          <w:sz w:val="28"/>
          <w:szCs w:val="28"/>
        </w:rPr>
      </w:pPr>
      <w:r w:rsidRPr="00703760">
        <w:rPr>
          <w:b/>
          <w:color w:val="FF0000"/>
          <w:sz w:val="28"/>
          <w:szCs w:val="28"/>
        </w:rPr>
        <w:t>Pagine</w:t>
      </w:r>
      <w:r>
        <w:rPr>
          <w:b/>
          <w:color w:val="FF0000"/>
          <w:sz w:val="28"/>
          <w:szCs w:val="28"/>
        </w:rPr>
        <w:t xml:space="preserve"> </w:t>
      </w:r>
      <w:r w:rsidRPr="00703760">
        <w:rPr>
          <w:b/>
          <w:sz w:val="24"/>
          <w:szCs w:val="24"/>
        </w:rPr>
        <w:t>384</w:t>
      </w:r>
    </w:p>
    <w:p w14:paraId="1EF0119D" w14:textId="77777777" w:rsidR="00703760" w:rsidRPr="00703760" w:rsidRDefault="00703760" w:rsidP="00C03898">
      <w:pPr>
        <w:spacing w:after="0"/>
        <w:rPr>
          <w:b/>
          <w:color w:val="FF0000"/>
          <w:sz w:val="28"/>
          <w:szCs w:val="28"/>
        </w:rPr>
      </w:pPr>
      <w:r w:rsidRPr="00703760">
        <w:rPr>
          <w:b/>
          <w:color w:val="FF0000"/>
          <w:sz w:val="28"/>
          <w:szCs w:val="28"/>
        </w:rPr>
        <w:t>Anno</w:t>
      </w:r>
      <w:r>
        <w:rPr>
          <w:b/>
          <w:color w:val="FF0000"/>
          <w:sz w:val="28"/>
          <w:szCs w:val="28"/>
        </w:rPr>
        <w:t xml:space="preserve"> </w:t>
      </w:r>
      <w:r w:rsidRPr="00703760">
        <w:rPr>
          <w:b/>
          <w:sz w:val="24"/>
          <w:szCs w:val="24"/>
        </w:rPr>
        <w:t>2020</w:t>
      </w:r>
    </w:p>
    <w:p w14:paraId="7AE0797E" w14:textId="421CB6E0" w:rsidR="00703760" w:rsidRDefault="00703760" w:rsidP="00C03898">
      <w:pPr>
        <w:spacing w:after="0"/>
        <w:rPr>
          <w:b/>
          <w:sz w:val="24"/>
          <w:szCs w:val="24"/>
        </w:rPr>
      </w:pPr>
      <w:r w:rsidRPr="00703760">
        <w:rPr>
          <w:b/>
          <w:color w:val="FF0000"/>
          <w:sz w:val="28"/>
          <w:szCs w:val="28"/>
        </w:rPr>
        <w:t>Recensione di</w:t>
      </w:r>
      <w:r>
        <w:rPr>
          <w:b/>
          <w:color w:val="FF0000"/>
          <w:sz w:val="28"/>
          <w:szCs w:val="28"/>
        </w:rPr>
        <w:t xml:space="preserve"> </w:t>
      </w:r>
      <w:r>
        <w:rPr>
          <w:b/>
          <w:sz w:val="24"/>
          <w:szCs w:val="24"/>
        </w:rPr>
        <w:t>DI LASCIA LEONARDO</w:t>
      </w:r>
    </w:p>
    <w:p w14:paraId="62A077D4" w14:textId="77777777" w:rsidR="00C03898" w:rsidRPr="00703760" w:rsidRDefault="00C03898" w:rsidP="00C03898">
      <w:pPr>
        <w:spacing w:after="0"/>
        <w:rPr>
          <w:b/>
          <w:sz w:val="24"/>
          <w:szCs w:val="24"/>
        </w:rPr>
      </w:pPr>
    </w:p>
    <w:p w14:paraId="10A1BF3A" w14:textId="26328486" w:rsidR="00703760" w:rsidRDefault="002E5C5E" w:rsidP="00C03898">
      <w:pPr>
        <w:spacing w:after="0"/>
        <w:rPr>
          <w:b/>
          <w:color w:val="FF0000"/>
          <w:sz w:val="28"/>
          <w:szCs w:val="28"/>
        </w:rPr>
      </w:pPr>
      <w:r>
        <w:rPr>
          <w:b/>
          <w:color w:val="FF0000"/>
          <w:sz w:val="28"/>
          <w:szCs w:val="28"/>
        </w:rPr>
        <w:t>Conclusioni</w:t>
      </w:r>
    </w:p>
    <w:p w14:paraId="3E35F8C1" w14:textId="4DBE92BB" w:rsidR="003D5AFC" w:rsidRDefault="009E144C" w:rsidP="00C03898">
      <w:pPr>
        <w:spacing w:after="0"/>
        <w:rPr>
          <w:rFonts w:ascii="Segoe UI" w:hAnsi="Segoe UI" w:cs="Segoe UI"/>
          <w:color w:val="292B2C"/>
        </w:rPr>
      </w:pPr>
      <w:r>
        <w:rPr>
          <w:rFonts w:ascii="Segoe UI" w:hAnsi="Segoe UI" w:cs="Segoe UI"/>
          <w:color w:val="292B2C"/>
        </w:rPr>
        <w:t>Una sintesi del libro in massimo 3 righe, ad esempio:</w:t>
      </w:r>
    </w:p>
    <w:p w14:paraId="230FE2CE" w14:textId="77777777" w:rsidR="007D4048" w:rsidRDefault="007D4048" w:rsidP="00C03898">
      <w:pPr>
        <w:spacing w:after="0"/>
        <w:rPr>
          <w:rFonts w:ascii="Segoe UI" w:hAnsi="Segoe UI" w:cs="Segoe UI"/>
          <w:color w:val="292B2C"/>
        </w:rPr>
      </w:pPr>
    </w:p>
    <w:p w14:paraId="6B274048" w14:textId="337CCEA1" w:rsidR="007D4048" w:rsidRDefault="007D4048" w:rsidP="00C03898">
      <w:pPr>
        <w:spacing w:after="0"/>
        <w:rPr>
          <w:rFonts w:ascii="Segoe UI" w:hAnsi="Segoe UI" w:cs="Segoe UI"/>
          <w:color w:val="292B2C"/>
        </w:rPr>
      </w:pPr>
      <w:r>
        <w:rPr>
          <w:rFonts w:ascii="Segoe UI" w:hAnsi="Segoe UI" w:cs="Segoe UI"/>
          <w:color w:val="292B2C"/>
        </w:rPr>
        <w:t>“</w:t>
      </w:r>
      <w:r w:rsidRPr="007D4048">
        <w:rPr>
          <w:rFonts w:ascii="Segoe UI" w:hAnsi="Segoe UI" w:cs="Segoe UI"/>
          <w:color w:val="292B2C"/>
        </w:rPr>
        <w:t>Una crime story classica, prevedibile nel finale fin dalle premesse iniziali, nella versione del Maestro del brivido</w:t>
      </w:r>
      <w:r>
        <w:rPr>
          <w:rFonts w:ascii="Segoe UI" w:hAnsi="Segoe UI" w:cs="Segoe UI"/>
          <w:color w:val="292B2C"/>
        </w:rPr>
        <w:t>”</w:t>
      </w:r>
    </w:p>
    <w:p w14:paraId="4E66ED6C" w14:textId="77777777" w:rsidR="00C03898" w:rsidRDefault="00C03898" w:rsidP="00C03898">
      <w:pPr>
        <w:spacing w:after="0"/>
        <w:rPr>
          <w:rFonts w:ascii="Segoe UI" w:hAnsi="Segoe UI" w:cs="Segoe UI"/>
          <w:color w:val="292B2C"/>
        </w:rPr>
      </w:pPr>
    </w:p>
    <w:p w14:paraId="6586A623" w14:textId="65B3DE3E" w:rsidR="003D5AFC" w:rsidRPr="00E61AEA" w:rsidRDefault="003D5AFC" w:rsidP="00C03898">
      <w:pPr>
        <w:spacing w:after="0"/>
        <w:rPr>
          <w:b/>
          <w:color w:val="FF0000"/>
          <w:sz w:val="28"/>
          <w:szCs w:val="28"/>
        </w:rPr>
      </w:pPr>
      <w:r w:rsidRPr="00E61AEA">
        <w:rPr>
          <w:b/>
          <w:color w:val="FF0000"/>
          <w:sz w:val="28"/>
          <w:szCs w:val="28"/>
        </w:rPr>
        <w:t>AGGETTIVO CHIAVE</w:t>
      </w:r>
    </w:p>
    <w:p w14:paraId="79B64821" w14:textId="5DAF32A2" w:rsidR="009E144C" w:rsidRDefault="003D5AFC" w:rsidP="00C03898">
      <w:pPr>
        <w:spacing w:after="0"/>
        <w:rPr>
          <w:rFonts w:ascii="Segoe UI" w:hAnsi="Segoe UI" w:cs="Segoe UI"/>
          <w:color w:val="292B2C"/>
        </w:rPr>
      </w:pPr>
      <w:r>
        <w:rPr>
          <w:rFonts w:ascii="Segoe UI" w:hAnsi="Segoe UI" w:cs="Segoe UI"/>
          <w:color w:val="292B2C"/>
        </w:rPr>
        <w:t xml:space="preserve">Riassumere in un aggettivo i vostro giudizio sul libro, come </w:t>
      </w:r>
      <w:r w:rsidRPr="002E5C5E">
        <w:rPr>
          <w:rFonts w:ascii="Segoe UI" w:hAnsi="Segoe UI" w:cs="Segoe UI"/>
          <w:i/>
          <w:iCs/>
          <w:color w:val="292B2C"/>
        </w:rPr>
        <w:t>vivace</w:t>
      </w:r>
      <w:r>
        <w:rPr>
          <w:rFonts w:ascii="Segoe UI" w:hAnsi="Segoe UI" w:cs="Segoe UI"/>
          <w:color w:val="292B2C"/>
        </w:rPr>
        <w:t xml:space="preserve">, </w:t>
      </w:r>
      <w:r w:rsidRPr="002E5C5E">
        <w:rPr>
          <w:rFonts w:ascii="Segoe UI" w:hAnsi="Segoe UI" w:cs="Segoe UI"/>
          <w:i/>
          <w:iCs/>
          <w:color w:val="292B2C"/>
        </w:rPr>
        <w:t>imperdibile</w:t>
      </w:r>
      <w:r>
        <w:rPr>
          <w:rFonts w:ascii="Segoe UI" w:hAnsi="Segoe UI" w:cs="Segoe UI"/>
          <w:color w:val="292B2C"/>
        </w:rPr>
        <w:t xml:space="preserve">, </w:t>
      </w:r>
      <w:r w:rsidRPr="002E5C5E">
        <w:rPr>
          <w:rFonts w:ascii="Segoe UI" w:hAnsi="Segoe UI" w:cs="Segoe UI"/>
          <w:i/>
          <w:iCs/>
          <w:color w:val="292B2C"/>
        </w:rPr>
        <w:t>discontinuo</w:t>
      </w:r>
      <w:r>
        <w:rPr>
          <w:rFonts w:ascii="Segoe UI" w:hAnsi="Segoe UI" w:cs="Segoe UI"/>
          <w:color w:val="292B2C"/>
        </w:rPr>
        <w:t xml:space="preserve">, </w:t>
      </w:r>
      <w:r w:rsidRPr="002E5C5E">
        <w:rPr>
          <w:rFonts w:ascii="Segoe UI" w:hAnsi="Segoe UI" w:cs="Segoe UI"/>
          <w:i/>
          <w:iCs/>
          <w:color w:val="292B2C"/>
        </w:rPr>
        <w:t>filosofico</w:t>
      </w:r>
      <w:r>
        <w:rPr>
          <w:rFonts w:ascii="Segoe UI" w:hAnsi="Segoe UI" w:cs="Segoe UI"/>
          <w:color w:val="292B2C"/>
        </w:rPr>
        <w:t xml:space="preserve"> ecc.</w:t>
      </w:r>
    </w:p>
    <w:p w14:paraId="253647FF" w14:textId="77777777" w:rsidR="00C03898" w:rsidRDefault="00C03898" w:rsidP="00C03898">
      <w:pPr>
        <w:spacing w:after="0"/>
        <w:rPr>
          <w:rFonts w:ascii="Segoe UI" w:hAnsi="Segoe UI" w:cs="Segoe UI"/>
          <w:color w:val="292B2C"/>
        </w:rPr>
      </w:pPr>
    </w:p>
    <w:p w14:paraId="35D5899B" w14:textId="3AF21813" w:rsidR="009E144C" w:rsidRDefault="009E144C" w:rsidP="00C03898">
      <w:pPr>
        <w:spacing w:after="0"/>
        <w:rPr>
          <w:rFonts w:ascii="Segoe UI" w:hAnsi="Segoe UI" w:cs="Segoe UI"/>
          <w:color w:val="292B2C"/>
        </w:rPr>
      </w:pPr>
      <w:r w:rsidRPr="00E61AEA">
        <w:rPr>
          <w:b/>
          <w:color w:val="FF0000"/>
          <w:sz w:val="28"/>
          <w:szCs w:val="28"/>
        </w:rPr>
        <w:t>VOTO</w:t>
      </w:r>
    </w:p>
    <w:p w14:paraId="74925FA6" w14:textId="390FA57C" w:rsidR="009E144C" w:rsidRDefault="009E144C" w:rsidP="00C03898">
      <w:pPr>
        <w:spacing w:after="0"/>
        <w:rPr>
          <w:rFonts w:ascii="Segoe UI" w:hAnsi="Segoe UI" w:cs="Segoe UI"/>
          <w:color w:val="292B2C"/>
        </w:rPr>
      </w:pPr>
      <w:r>
        <w:rPr>
          <w:rFonts w:ascii="Segoe UI" w:hAnsi="Segoe UI" w:cs="Segoe UI"/>
          <w:color w:val="292B2C"/>
        </w:rPr>
        <w:t xml:space="preserve">Sistema: da 1 a 5 </w:t>
      </w:r>
      <w:r w:rsidR="002E5C5E">
        <w:rPr>
          <w:rFonts w:ascii="Segoe UI" w:hAnsi="Segoe UI" w:cs="Segoe UI"/>
          <w:color w:val="292B2C"/>
        </w:rPr>
        <w:t xml:space="preserve">stelline, </w:t>
      </w:r>
      <w:r>
        <w:rPr>
          <w:rFonts w:ascii="Segoe UI" w:hAnsi="Segoe UI" w:cs="Segoe UI"/>
          <w:color w:val="292B2C"/>
        </w:rPr>
        <w:t>compres</w:t>
      </w:r>
      <w:r w:rsidR="002E5C5E">
        <w:rPr>
          <w:rFonts w:ascii="Segoe UI" w:hAnsi="Segoe UI" w:cs="Segoe UI"/>
          <w:color w:val="292B2C"/>
        </w:rPr>
        <w:t>i i decimali</w:t>
      </w:r>
      <w:r>
        <w:rPr>
          <w:rFonts w:ascii="Segoe UI" w:hAnsi="Segoe UI" w:cs="Segoe UI"/>
          <w:color w:val="292B2C"/>
        </w:rPr>
        <w:t>.</w:t>
      </w:r>
    </w:p>
    <w:p w14:paraId="0D7F8BBB" w14:textId="279DCEB0" w:rsidR="009E144C" w:rsidRDefault="009E144C" w:rsidP="00C03898">
      <w:pPr>
        <w:spacing w:after="0"/>
        <w:rPr>
          <w:rFonts w:ascii="Segoe UI" w:hAnsi="Segoe UI" w:cs="Segoe UI"/>
          <w:color w:val="292B2C"/>
        </w:rPr>
      </w:pPr>
      <w:r>
        <w:rPr>
          <w:rFonts w:ascii="Segoe UI" w:hAnsi="Segoe UI" w:cs="Segoe UI"/>
          <w:color w:val="292B2C"/>
        </w:rPr>
        <w:t>Da 2</w:t>
      </w:r>
      <w:r w:rsidR="002E5C5E">
        <w:rPr>
          <w:rFonts w:ascii="Segoe UI" w:hAnsi="Segoe UI" w:cs="Segoe UI"/>
          <w:color w:val="292B2C"/>
        </w:rPr>
        <w:t>,5</w:t>
      </w:r>
      <w:r>
        <w:rPr>
          <w:rFonts w:ascii="Segoe UI" w:hAnsi="Segoe UI" w:cs="Segoe UI"/>
          <w:color w:val="292B2C"/>
        </w:rPr>
        <w:t xml:space="preserve"> a 4,5 </w:t>
      </w:r>
      <w:r w:rsidR="002E5C5E">
        <w:rPr>
          <w:rFonts w:ascii="Segoe UI" w:hAnsi="Segoe UI" w:cs="Segoe UI"/>
          <w:color w:val="292B2C"/>
        </w:rPr>
        <w:t xml:space="preserve">stelline, </w:t>
      </w:r>
      <w:r>
        <w:rPr>
          <w:rFonts w:ascii="Segoe UI" w:hAnsi="Segoe UI" w:cs="Segoe UI"/>
          <w:color w:val="292B2C"/>
        </w:rPr>
        <w:t xml:space="preserve">il voto viene riportato </w:t>
      </w:r>
      <w:r w:rsidR="002E5C5E">
        <w:rPr>
          <w:rFonts w:ascii="Segoe UI" w:hAnsi="Segoe UI" w:cs="Segoe UI"/>
          <w:color w:val="292B2C"/>
        </w:rPr>
        <w:t>così come proposto dal recensore. S</w:t>
      </w:r>
      <w:r>
        <w:rPr>
          <w:rFonts w:ascii="Segoe UI" w:hAnsi="Segoe UI" w:cs="Segoe UI"/>
          <w:color w:val="292B2C"/>
        </w:rPr>
        <w:t>otto il 2,5 e sopra il 4,5 il comitato di redazione valuta se far intervenire un secondo recensore per una conferma.</w:t>
      </w:r>
    </w:p>
    <w:p w14:paraId="4FC1FAC8" w14:textId="77777777" w:rsidR="00C03898" w:rsidRDefault="00C03898" w:rsidP="00C03898">
      <w:pPr>
        <w:spacing w:after="0"/>
        <w:rPr>
          <w:rFonts w:ascii="Segoe UI" w:hAnsi="Segoe UI" w:cs="Segoe UI"/>
          <w:color w:val="292B2C"/>
        </w:rPr>
      </w:pPr>
    </w:p>
    <w:p w14:paraId="3C23E116" w14:textId="4694018A" w:rsidR="00E61AEA" w:rsidRDefault="00E61AEA" w:rsidP="00C03898">
      <w:pPr>
        <w:spacing w:after="0"/>
        <w:rPr>
          <w:rFonts w:ascii="Segoe UI" w:hAnsi="Segoe UI" w:cs="Segoe UI"/>
          <w:color w:val="292B2C"/>
        </w:rPr>
      </w:pPr>
      <w:r w:rsidRPr="00E61AEA">
        <w:rPr>
          <w:b/>
          <w:color w:val="FF0000"/>
          <w:sz w:val="28"/>
          <w:szCs w:val="28"/>
        </w:rPr>
        <w:t>PRO</w:t>
      </w:r>
    </w:p>
    <w:p w14:paraId="370BE413" w14:textId="5206238E" w:rsidR="00E61AEA" w:rsidRDefault="00E61AEA" w:rsidP="00C03898">
      <w:pPr>
        <w:spacing w:after="0"/>
        <w:rPr>
          <w:rFonts w:ascii="Segoe UI" w:hAnsi="Segoe UI" w:cs="Segoe UI"/>
          <w:color w:val="292B2C"/>
        </w:rPr>
      </w:pPr>
      <w:r>
        <w:rPr>
          <w:rFonts w:ascii="Segoe UI" w:hAnsi="Segoe UI" w:cs="Segoe UI"/>
          <w:color w:val="292B2C"/>
        </w:rPr>
        <w:t>Cosa vi è piaciuto (almeno uno</w:t>
      </w:r>
      <w:r w:rsidR="002E5C5E">
        <w:rPr>
          <w:rFonts w:ascii="Segoe UI" w:hAnsi="Segoe UI" w:cs="Segoe UI"/>
          <w:color w:val="292B2C"/>
        </w:rPr>
        <w:t>, ma si può dire anche nessuno</w:t>
      </w:r>
      <w:r>
        <w:rPr>
          <w:rFonts w:ascii="Segoe UI" w:hAnsi="Segoe UI" w:cs="Segoe UI"/>
          <w:color w:val="292B2C"/>
        </w:rPr>
        <w:t>)</w:t>
      </w:r>
    </w:p>
    <w:p w14:paraId="31B636EB" w14:textId="77777777" w:rsidR="00C03898" w:rsidRDefault="00C03898" w:rsidP="00C03898">
      <w:pPr>
        <w:spacing w:after="0"/>
        <w:rPr>
          <w:rFonts w:ascii="Segoe UI" w:hAnsi="Segoe UI" w:cs="Segoe UI"/>
          <w:color w:val="292B2C"/>
        </w:rPr>
      </w:pPr>
    </w:p>
    <w:p w14:paraId="473CE711" w14:textId="79018F6E" w:rsidR="00E61AEA" w:rsidRDefault="00E61AEA" w:rsidP="00C03898">
      <w:pPr>
        <w:spacing w:after="0"/>
        <w:rPr>
          <w:rFonts w:ascii="Segoe UI" w:hAnsi="Segoe UI" w:cs="Segoe UI"/>
          <w:color w:val="292B2C"/>
        </w:rPr>
      </w:pPr>
      <w:r w:rsidRPr="00E61AEA">
        <w:rPr>
          <w:b/>
          <w:color w:val="FF0000"/>
          <w:sz w:val="28"/>
          <w:szCs w:val="28"/>
        </w:rPr>
        <w:t>CONTRO</w:t>
      </w:r>
    </w:p>
    <w:p w14:paraId="4BE86E57" w14:textId="039E299F" w:rsidR="00E61AEA" w:rsidRDefault="00E61AEA" w:rsidP="00C03898">
      <w:pPr>
        <w:spacing w:after="0"/>
        <w:rPr>
          <w:rFonts w:ascii="Segoe UI" w:hAnsi="Segoe UI" w:cs="Segoe UI"/>
          <w:color w:val="292B2C"/>
        </w:rPr>
      </w:pPr>
      <w:r>
        <w:rPr>
          <w:rFonts w:ascii="Segoe UI" w:hAnsi="Segoe UI" w:cs="Segoe UI"/>
          <w:color w:val="292B2C"/>
        </w:rPr>
        <w:t>Cosa NON vi è piaciuto (almeno uno</w:t>
      </w:r>
      <w:r w:rsidR="002E5C5E">
        <w:rPr>
          <w:rFonts w:ascii="Segoe UI" w:hAnsi="Segoe UI" w:cs="Segoe UI"/>
          <w:color w:val="292B2C"/>
        </w:rPr>
        <w:t>, ma si può dire anche nessuno</w:t>
      </w:r>
      <w:r>
        <w:rPr>
          <w:rFonts w:ascii="Segoe UI" w:hAnsi="Segoe UI" w:cs="Segoe UI"/>
          <w:color w:val="292B2C"/>
        </w:rPr>
        <w:t>)</w:t>
      </w:r>
    </w:p>
    <w:p w14:paraId="75DA1DF8" w14:textId="77777777" w:rsidR="00C03898" w:rsidRDefault="00C03898" w:rsidP="00C03898">
      <w:pPr>
        <w:spacing w:after="0"/>
        <w:rPr>
          <w:rFonts w:ascii="Segoe UI" w:hAnsi="Segoe UI" w:cs="Segoe UI"/>
          <w:color w:val="292B2C"/>
        </w:rPr>
      </w:pPr>
    </w:p>
    <w:p w14:paraId="7F6EA8CD" w14:textId="19638B8C" w:rsidR="00162F26" w:rsidRPr="00E30BC5" w:rsidRDefault="00703760" w:rsidP="00C03898">
      <w:pPr>
        <w:spacing w:after="0"/>
        <w:rPr>
          <w:b/>
          <w:color w:val="FF0000"/>
          <w:sz w:val="28"/>
          <w:szCs w:val="28"/>
        </w:rPr>
      </w:pPr>
      <w:r w:rsidRPr="00703760">
        <w:rPr>
          <w:b/>
          <w:color w:val="FF0000"/>
          <w:sz w:val="28"/>
          <w:szCs w:val="28"/>
        </w:rPr>
        <w:t>RECENSIONE</w:t>
      </w:r>
      <w:r>
        <w:rPr>
          <w:b/>
          <w:color w:val="FF0000"/>
          <w:sz w:val="28"/>
          <w:szCs w:val="28"/>
        </w:rPr>
        <w:t xml:space="preserve">  </w:t>
      </w:r>
    </w:p>
    <w:p w14:paraId="1B88E488" w14:textId="77777777" w:rsidR="00E30BC5" w:rsidRDefault="00162F26" w:rsidP="00C03898">
      <w:pPr>
        <w:spacing w:after="0"/>
        <w:rPr>
          <w:rFonts w:ascii="Arial" w:hAnsi="Arial" w:cs="Arial"/>
        </w:rPr>
      </w:pPr>
      <w:r>
        <w:rPr>
          <w:rFonts w:ascii="Arial" w:hAnsi="Arial" w:cs="Arial"/>
        </w:rPr>
        <w:t xml:space="preserve">La recensione </w:t>
      </w:r>
      <w:r w:rsidR="002E5C5E">
        <w:rPr>
          <w:rFonts w:ascii="Arial" w:hAnsi="Arial" w:cs="Arial"/>
        </w:rPr>
        <w:t>non è la sinossi</w:t>
      </w:r>
      <w:r w:rsidR="00274BA9">
        <w:rPr>
          <w:rFonts w:ascii="Arial" w:hAnsi="Arial" w:cs="Arial"/>
        </w:rPr>
        <w:t>, una sintesi della trama viene inserita in apertura dalla redazione</w:t>
      </w:r>
      <w:r w:rsidR="002E5C5E">
        <w:rPr>
          <w:rFonts w:ascii="Arial" w:hAnsi="Arial" w:cs="Arial"/>
        </w:rPr>
        <w:t xml:space="preserve">. </w:t>
      </w:r>
    </w:p>
    <w:p w14:paraId="380121FD" w14:textId="174A4608" w:rsidR="00E30BC5" w:rsidRDefault="00E30BC5" w:rsidP="00C03898">
      <w:pPr>
        <w:spacing w:after="0"/>
        <w:rPr>
          <w:rFonts w:ascii="Arial" w:hAnsi="Arial" w:cs="Arial"/>
        </w:rPr>
      </w:pPr>
      <w:r w:rsidRPr="003D5AFC">
        <w:rPr>
          <w:rFonts w:ascii="Arial" w:hAnsi="Arial" w:cs="Arial"/>
        </w:rPr>
        <w:t>La</w:t>
      </w:r>
      <w:r>
        <w:rPr>
          <w:rFonts w:ascii="Arial" w:hAnsi="Arial" w:cs="Arial"/>
        </w:rPr>
        <w:t xml:space="preserve"> recensione</w:t>
      </w:r>
      <w:r>
        <w:rPr>
          <w:rFonts w:ascii="Arial" w:hAnsi="Arial" w:cs="Arial"/>
        </w:rPr>
        <w:t xml:space="preserve"> (senza la sinossi)</w:t>
      </w:r>
      <w:r>
        <w:rPr>
          <w:rFonts w:ascii="Arial" w:hAnsi="Arial" w:cs="Arial"/>
        </w:rPr>
        <w:t xml:space="preserve"> dovrebbe essere lunga almeno 2000 battute, spazi inclusi.</w:t>
      </w:r>
    </w:p>
    <w:p w14:paraId="4DE95210" w14:textId="2D808F2B" w:rsidR="00274BA9" w:rsidRDefault="002E5C5E" w:rsidP="00C03898">
      <w:pPr>
        <w:spacing w:after="0"/>
        <w:rPr>
          <w:rFonts w:ascii="Arial" w:hAnsi="Arial" w:cs="Arial"/>
        </w:rPr>
      </w:pPr>
      <w:r>
        <w:rPr>
          <w:rFonts w:ascii="Arial" w:hAnsi="Arial" w:cs="Arial"/>
        </w:rPr>
        <w:t>La</w:t>
      </w:r>
      <w:r w:rsidR="003D5AFC">
        <w:rPr>
          <w:rFonts w:ascii="Arial" w:hAnsi="Arial" w:cs="Arial"/>
        </w:rPr>
        <w:t xml:space="preserve"> recensione </w:t>
      </w:r>
      <w:r>
        <w:rPr>
          <w:rFonts w:ascii="Arial" w:hAnsi="Arial" w:cs="Arial"/>
        </w:rPr>
        <w:t xml:space="preserve">esprime le impressioni del recensore e </w:t>
      </w:r>
      <w:r w:rsidR="003D5AFC">
        <w:rPr>
          <w:rFonts w:ascii="Arial" w:hAnsi="Arial" w:cs="Arial"/>
        </w:rPr>
        <w:t>deve seguir</w:t>
      </w:r>
      <w:r>
        <w:rPr>
          <w:rFonts w:ascii="Arial" w:hAnsi="Arial" w:cs="Arial"/>
        </w:rPr>
        <w:t>n</w:t>
      </w:r>
      <w:r w:rsidR="003D5AFC">
        <w:rPr>
          <w:rFonts w:ascii="Arial" w:hAnsi="Arial" w:cs="Arial"/>
        </w:rPr>
        <w:t>e il gusto e l’orientamento</w:t>
      </w:r>
      <w:r>
        <w:rPr>
          <w:rFonts w:ascii="Arial" w:hAnsi="Arial" w:cs="Arial"/>
        </w:rPr>
        <w:t xml:space="preserve">. Gli aggettivi </w:t>
      </w:r>
      <w:r w:rsidR="00274BA9">
        <w:rPr>
          <w:rFonts w:ascii="Arial" w:hAnsi="Arial" w:cs="Arial"/>
        </w:rPr>
        <w:t>e le considerazioni personali posso essere utili in chiusura ma la recensione non può limitarsi a questo ma, piuttosto, spiegare quelle sensazioni, fornendo un giudizio di insieme.</w:t>
      </w:r>
      <w:r>
        <w:rPr>
          <w:rFonts w:ascii="Arial" w:hAnsi="Arial" w:cs="Arial"/>
        </w:rPr>
        <w:t xml:space="preserve"> </w:t>
      </w:r>
    </w:p>
    <w:p w14:paraId="421C7376" w14:textId="2A3D47EB" w:rsidR="003D5AFC" w:rsidRDefault="00274BA9" w:rsidP="00C03898">
      <w:pPr>
        <w:spacing w:after="0"/>
        <w:rPr>
          <w:rFonts w:ascii="Arial" w:hAnsi="Arial" w:cs="Arial"/>
        </w:rPr>
      </w:pPr>
      <w:r>
        <w:rPr>
          <w:rFonts w:ascii="Arial" w:hAnsi="Arial" w:cs="Arial"/>
        </w:rPr>
        <w:t>Q</w:t>
      </w:r>
      <w:r w:rsidR="003D5AFC">
        <w:rPr>
          <w:rFonts w:ascii="Arial" w:hAnsi="Arial" w:cs="Arial"/>
        </w:rPr>
        <w:t xml:space="preserve">uesto è solo un esempio: </w:t>
      </w:r>
    </w:p>
    <w:p w14:paraId="0BFCD7B8" w14:textId="77777777" w:rsidR="00274BA9" w:rsidRPr="003D5AFC" w:rsidRDefault="00274BA9" w:rsidP="00C03898">
      <w:pPr>
        <w:spacing w:after="0"/>
        <w:rPr>
          <w:rFonts w:ascii="Arial" w:hAnsi="Arial" w:cs="Arial"/>
        </w:rPr>
      </w:pPr>
    </w:p>
    <w:p w14:paraId="486541FD" w14:textId="77777777" w:rsidR="00A13856" w:rsidRDefault="00A13856" w:rsidP="00C03898">
      <w:pPr>
        <w:spacing w:after="0"/>
        <w:rPr>
          <w:rFonts w:ascii="Arial" w:hAnsi="Arial" w:cs="Arial"/>
        </w:rPr>
      </w:pPr>
      <w:r>
        <w:rPr>
          <w:rFonts w:ascii="Arial" w:hAnsi="Arial" w:cs="Arial"/>
        </w:rPr>
        <w:t xml:space="preserve">La paura più grade dei genitori è quella di perdere un figlio. </w:t>
      </w:r>
    </w:p>
    <w:p w14:paraId="6FA1573B" w14:textId="77777777" w:rsidR="00A13856" w:rsidRDefault="00A13856" w:rsidP="00C03898">
      <w:pPr>
        <w:spacing w:after="0"/>
        <w:rPr>
          <w:rFonts w:ascii="Arial" w:hAnsi="Arial" w:cs="Arial"/>
        </w:rPr>
      </w:pPr>
      <w:r>
        <w:rPr>
          <w:rFonts w:ascii="Arial" w:hAnsi="Arial" w:cs="Arial"/>
        </w:rPr>
        <w:t>Phoebe Morgan, ci fa vivere questa paura attraverso le pagine di “La Babysitter”, un thril</w:t>
      </w:r>
      <w:r w:rsidR="00745CA6">
        <w:rPr>
          <w:rFonts w:ascii="Arial" w:hAnsi="Arial" w:cs="Arial"/>
        </w:rPr>
        <w:t>ler familiare</w:t>
      </w:r>
      <w:r w:rsidR="00E672EF">
        <w:rPr>
          <w:rFonts w:ascii="Arial" w:hAnsi="Arial" w:cs="Arial"/>
        </w:rPr>
        <w:t>, molto complesso. La storia ha due ambientazione, Inghilterra e Francia. Il 10 agosto a Ipswich viene trovata morta Caroline Harvey la babysitter di Eve. La bambina, Eve, sparita, scomparsa, rapita.</w:t>
      </w:r>
      <w:r w:rsidR="00BD52AA">
        <w:rPr>
          <w:rFonts w:ascii="Arial" w:hAnsi="Arial" w:cs="Arial"/>
        </w:rPr>
        <w:t xml:space="preserve"> Dopo tre giorni in Francia, Callum e SIobhan si godono le vacanze, fino a quando la polizia non viene ad arrestare, Callum. L’accusa? Omicido di Caroline, la sua amante e il rapimento di Eve, la bambina.</w:t>
      </w:r>
    </w:p>
    <w:p w14:paraId="1B9C67D9" w14:textId="77777777" w:rsidR="00183062" w:rsidRDefault="00BD52AA" w:rsidP="00C03898">
      <w:pPr>
        <w:spacing w:after="0"/>
        <w:rPr>
          <w:rFonts w:ascii="Arial" w:hAnsi="Arial" w:cs="Arial"/>
        </w:rPr>
      </w:pPr>
      <w:r>
        <w:rPr>
          <w:rFonts w:ascii="Arial" w:hAnsi="Arial" w:cs="Arial"/>
        </w:rPr>
        <w:lastRenderedPageBreak/>
        <w:t xml:space="preserve">La storia in questo momento subisce un impennata, Morgan decidi di incollare il lettore alla poltrona. Inizia un caso nel caso, dove la moglie di Callum, Siobhan inizia a vivere il suo dramma. La ricostruzione dei fatti non quadra con l’accusa. La verità è molto più oscura e molto più nera. L’autrice, con la sua bravura porta il lettore da una parte all’altra della storia. Prima inchioda Callum, e poi man mano che lo storia prosegue, </w:t>
      </w:r>
      <w:r w:rsidR="00183062">
        <w:rPr>
          <w:rFonts w:ascii="Arial" w:hAnsi="Arial" w:cs="Arial"/>
        </w:rPr>
        <w:t xml:space="preserve">svela la fragilità delle prove. </w:t>
      </w:r>
    </w:p>
    <w:p w14:paraId="5A48BB95" w14:textId="77777777" w:rsidR="00183062" w:rsidRDefault="00183062" w:rsidP="00C03898">
      <w:pPr>
        <w:spacing w:after="0"/>
        <w:rPr>
          <w:rFonts w:ascii="Arial" w:hAnsi="Arial" w:cs="Arial"/>
        </w:rPr>
      </w:pPr>
      <w:r>
        <w:rPr>
          <w:rFonts w:ascii="Arial" w:hAnsi="Arial" w:cs="Arial"/>
        </w:rPr>
        <w:t>Phoebe Morgan è l’autrice di thriller domestico più efficace che c’è nel panorama mondiale. Riesce a tessere delle trame uniche e a creare delle continue incertezze nel lettore. La costruzione dei personaggi sono perfetti per le sue storie, i tormenti e le parti buie dei loro caratteri son sempre in evidenza e creano un forte “imprinting” con il lettore.</w:t>
      </w:r>
    </w:p>
    <w:p w14:paraId="33513578" w14:textId="4BBC9BB1" w:rsidR="00183062" w:rsidRDefault="00183062" w:rsidP="00C03898">
      <w:pPr>
        <w:spacing w:after="0"/>
        <w:rPr>
          <w:rFonts w:ascii="Arial" w:hAnsi="Arial" w:cs="Arial"/>
        </w:rPr>
      </w:pPr>
      <w:r>
        <w:rPr>
          <w:rFonts w:ascii="Arial" w:hAnsi="Arial" w:cs="Arial"/>
        </w:rPr>
        <w:t>La babysitter è un libro, non banale e ricco di colpi di scena. Il lettore non potrà rimanere impassibile.</w:t>
      </w:r>
    </w:p>
    <w:p w14:paraId="1DADC505" w14:textId="77777777" w:rsidR="00C03898" w:rsidRPr="00A13856" w:rsidRDefault="00C03898" w:rsidP="00C03898">
      <w:pPr>
        <w:spacing w:after="0"/>
        <w:rPr>
          <w:rFonts w:ascii="Arial" w:hAnsi="Arial" w:cs="Arial"/>
        </w:rPr>
      </w:pPr>
    </w:p>
    <w:p w14:paraId="4D7D1D7A" w14:textId="1E4DEEF0" w:rsidR="00703760" w:rsidRDefault="000C0EF1" w:rsidP="00C03898">
      <w:pPr>
        <w:spacing w:after="0"/>
        <w:rPr>
          <w:b/>
          <w:color w:val="FF0000"/>
          <w:sz w:val="28"/>
          <w:szCs w:val="28"/>
        </w:rPr>
      </w:pPr>
      <w:r>
        <w:rPr>
          <w:b/>
          <w:color w:val="FF0000"/>
          <w:sz w:val="28"/>
          <w:szCs w:val="28"/>
        </w:rPr>
        <w:t>DOMANDE ALL’AUTORE</w:t>
      </w:r>
    </w:p>
    <w:p w14:paraId="5EC7D2C9" w14:textId="53341A58" w:rsidR="009D1BDA" w:rsidRDefault="000C0EF1" w:rsidP="00C03898">
      <w:pPr>
        <w:spacing w:after="0"/>
        <w:rPr>
          <w:rFonts w:ascii="Segoe UI" w:hAnsi="Segoe UI" w:cs="Segoe UI"/>
          <w:color w:val="292B2C"/>
        </w:rPr>
      </w:pPr>
      <w:r w:rsidRPr="000C0EF1">
        <w:rPr>
          <w:rFonts w:ascii="Segoe UI" w:hAnsi="Segoe UI" w:cs="Segoe UI"/>
          <w:color w:val="292B2C"/>
        </w:rPr>
        <w:t xml:space="preserve">Ogni mese facciamo </w:t>
      </w:r>
      <w:r w:rsidR="00274BA9">
        <w:rPr>
          <w:rFonts w:ascii="Segoe UI" w:hAnsi="Segoe UI" w:cs="Segoe UI"/>
          <w:color w:val="292B2C"/>
        </w:rPr>
        <w:t>delle</w:t>
      </w:r>
      <w:r w:rsidRPr="000C0EF1">
        <w:rPr>
          <w:rFonts w:ascii="Segoe UI" w:hAnsi="Segoe UI" w:cs="Segoe UI"/>
          <w:color w:val="292B2C"/>
        </w:rPr>
        <w:t xml:space="preserve"> interviste agli autori</w:t>
      </w:r>
      <w:r w:rsidR="009D1BDA">
        <w:rPr>
          <w:rFonts w:ascii="Segoe UI" w:hAnsi="Segoe UI" w:cs="Segoe UI"/>
          <w:color w:val="292B2C"/>
        </w:rPr>
        <w:t xml:space="preserve"> quindi, </w:t>
      </w:r>
      <w:r w:rsidR="009D1BDA" w:rsidRPr="00274BA9">
        <w:rPr>
          <w:rFonts w:ascii="Segoe UI" w:hAnsi="Segoe UI" w:cs="Segoe UI"/>
          <w:color w:val="292B2C"/>
          <w:u w:val="single"/>
        </w:rPr>
        <w:t>soprattutto per gli autori italiani</w:t>
      </w:r>
      <w:r w:rsidR="009D1BDA">
        <w:rPr>
          <w:rFonts w:ascii="Segoe UI" w:hAnsi="Segoe UI" w:cs="Segoe UI"/>
          <w:color w:val="292B2C"/>
        </w:rPr>
        <w:t xml:space="preserve">, vi chiediamo di </w:t>
      </w:r>
      <w:r w:rsidRPr="000C0EF1">
        <w:rPr>
          <w:rFonts w:ascii="Segoe UI" w:hAnsi="Segoe UI" w:cs="Segoe UI"/>
          <w:color w:val="292B2C"/>
        </w:rPr>
        <w:t>inseri</w:t>
      </w:r>
      <w:r w:rsidR="009D1BDA">
        <w:rPr>
          <w:rFonts w:ascii="Segoe UI" w:hAnsi="Segoe UI" w:cs="Segoe UI"/>
          <w:color w:val="292B2C"/>
        </w:rPr>
        <w:t>r</w:t>
      </w:r>
      <w:r w:rsidRPr="000C0EF1">
        <w:rPr>
          <w:rFonts w:ascii="Segoe UI" w:hAnsi="Segoe UI" w:cs="Segoe UI"/>
          <w:color w:val="292B2C"/>
        </w:rPr>
        <w:t xml:space="preserve">e qua ALMENO </w:t>
      </w:r>
      <w:r w:rsidR="009D1BDA">
        <w:rPr>
          <w:rFonts w:ascii="Segoe UI" w:hAnsi="Segoe UI" w:cs="Segoe UI"/>
          <w:color w:val="292B2C"/>
        </w:rPr>
        <w:t>4</w:t>
      </w:r>
      <w:r w:rsidRPr="000C0EF1">
        <w:rPr>
          <w:rFonts w:ascii="Segoe UI" w:hAnsi="Segoe UI" w:cs="Segoe UI"/>
          <w:color w:val="292B2C"/>
        </w:rPr>
        <w:t xml:space="preserve"> domande che vorreste fare </w:t>
      </w:r>
      <w:r w:rsidRPr="009D1BDA">
        <w:rPr>
          <w:rFonts w:ascii="Segoe UI" w:hAnsi="Segoe UI" w:cs="Segoe UI"/>
          <w:b/>
          <w:bCs/>
          <w:color w:val="292B2C"/>
          <w:u w:val="single"/>
        </w:rPr>
        <w:t>su questo specifico libro</w:t>
      </w:r>
      <w:r w:rsidR="009D1BDA">
        <w:rPr>
          <w:rFonts w:ascii="Segoe UI" w:hAnsi="Segoe UI" w:cs="Segoe UI"/>
          <w:color w:val="292B2C"/>
        </w:rPr>
        <w:t>.</w:t>
      </w:r>
    </w:p>
    <w:p w14:paraId="2363F570" w14:textId="77777777" w:rsidR="009D1BDA" w:rsidRDefault="009D1BDA" w:rsidP="00C03898">
      <w:pPr>
        <w:spacing w:after="0"/>
        <w:rPr>
          <w:rFonts w:ascii="Segoe UI" w:hAnsi="Segoe UI" w:cs="Segoe UI"/>
          <w:color w:val="292B2C"/>
        </w:rPr>
      </w:pPr>
    </w:p>
    <w:p w14:paraId="67018383" w14:textId="77777777" w:rsidR="009D1BDA" w:rsidRDefault="009D1BDA" w:rsidP="00C03898">
      <w:pPr>
        <w:spacing w:after="0"/>
        <w:rPr>
          <w:rFonts w:ascii="Segoe UI" w:hAnsi="Segoe UI" w:cs="Segoe UI"/>
          <w:color w:val="292B2C"/>
        </w:rPr>
      </w:pPr>
      <w:r>
        <w:rPr>
          <w:rFonts w:ascii="Segoe UI" w:hAnsi="Segoe UI" w:cs="Segoe UI"/>
          <w:color w:val="292B2C"/>
        </w:rPr>
        <w:t>Ne servono almeno 4 ma se sono di più è meglio, d’altronde</w:t>
      </w:r>
      <w:r w:rsidR="003A4556">
        <w:rPr>
          <w:rFonts w:ascii="Segoe UI" w:hAnsi="Segoe UI" w:cs="Segoe UI"/>
          <w:color w:val="292B2C"/>
        </w:rPr>
        <w:t xml:space="preserve"> </w:t>
      </w:r>
      <w:r>
        <w:rPr>
          <w:rFonts w:ascii="Segoe UI" w:hAnsi="Segoe UI" w:cs="Segoe UI"/>
          <w:color w:val="292B2C"/>
        </w:rPr>
        <w:t>chi non vorrebbe avere l’occasione di chiedere qualcosa all’autore di un libro che ha appena letto? Cosa intendeva in quel punto? Perché quella scelta narrativa? Adesso potete farlo e, in alcuni casi, ricevere una risposta. Non è poco!</w:t>
      </w:r>
    </w:p>
    <w:p w14:paraId="08233D4F" w14:textId="77777777" w:rsidR="009D1BDA" w:rsidRDefault="009D1BDA" w:rsidP="00C03898">
      <w:pPr>
        <w:spacing w:after="0"/>
        <w:rPr>
          <w:rFonts w:ascii="Segoe UI" w:hAnsi="Segoe UI" w:cs="Segoe UI"/>
          <w:color w:val="292B2C"/>
        </w:rPr>
      </w:pPr>
    </w:p>
    <w:p w14:paraId="15867E7A" w14:textId="10E38807" w:rsidR="007E3113" w:rsidRDefault="009D1BDA" w:rsidP="00C03898">
      <w:pPr>
        <w:spacing w:after="0"/>
        <w:rPr>
          <w:rFonts w:ascii="Segoe UI" w:hAnsi="Segoe UI" w:cs="Segoe UI"/>
          <w:color w:val="292B2C"/>
        </w:rPr>
      </w:pPr>
      <w:r>
        <w:rPr>
          <w:rFonts w:ascii="Segoe UI" w:hAnsi="Segoe UI" w:cs="Segoe UI"/>
          <w:color w:val="292B2C"/>
        </w:rPr>
        <w:t>Qu</w:t>
      </w:r>
      <w:r w:rsidR="00274BA9">
        <w:rPr>
          <w:rFonts w:ascii="Segoe UI" w:hAnsi="Segoe UI" w:cs="Segoe UI"/>
          <w:color w:val="292B2C"/>
        </w:rPr>
        <w:t>e</w:t>
      </w:r>
      <w:r>
        <w:rPr>
          <w:rFonts w:ascii="Segoe UI" w:hAnsi="Segoe UI" w:cs="Segoe UI"/>
          <w:color w:val="292B2C"/>
        </w:rPr>
        <w:t xml:space="preserve">llo che ci serve, però, </w:t>
      </w:r>
      <w:r w:rsidR="003A4556">
        <w:rPr>
          <w:rFonts w:ascii="Segoe UI" w:hAnsi="Segoe UI" w:cs="Segoe UI"/>
          <w:color w:val="292B2C"/>
        </w:rPr>
        <w:t xml:space="preserve">non </w:t>
      </w:r>
      <w:r>
        <w:rPr>
          <w:rFonts w:ascii="Segoe UI" w:hAnsi="Segoe UI" w:cs="Segoe UI"/>
          <w:color w:val="292B2C"/>
        </w:rPr>
        <w:t xml:space="preserve">sono </w:t>
      </w:r>
      <w:r w:rsidR="003A4556">
        <w:rPr>
          <w:rFonts w:ascii="Segoe UI" w:hAnsi="Segoe UI" w:cs="Segoe UI"/>
          <w:color w:val="292B2C"/>
        </w:rPr>
        <w:t>domande generiche (dove prendi le idee</w:t>
      </w:r>
      <w:r>
        <w:rPr>
          <w:rFonts w:ascii="Segoe UI" w:hAnsi="Segoe UI" w:cs="Segoe UI"/>
          <w:color w:val="292B2C"/>
        </w:rPr>
        <w:t>, perché la scelta di un thriller</w:t>
      </w:r>
      <w:r w:rsidR="003A4556">
        <w:rPr>
          <w:rFonts w:ascii="Segoe UI" w:hAnsi="Segoe UI" w:cs="Segoe UI"/>
          <w:color w:val="292B2C"/>
        </w:rPr>
        <w:t xml:space="preserve"> ecc.) ma domande specifiche sul libro, sulla ambientazione, sui personaggi o, meglio, sul senso e sul messaggio del libro stesso.</w:t>
      </w:r>
      <w:r w:rsidR="003178BE">
        <w:rPr>
          <w:rFonts w:ascii="Segoe UI" w:hAnsi="Segoe UI" w:cs="Segoe UI"/>
          <w:color w:val="292B2C"/>
        </w:rPr>
        <w:t xml:space="preserve"> </w:t>
      </w:r>
      <w:r w:rsidR="007E3113">
        <w:rPr>
          <w:rFonts w:ascii="Segoe UI" w:hAnsi="Segoe UI" w:cs="Segoe UI"/>
          <w:color w:val="292B2C"/>
        </w:rPr>
        <w:t>Ad</w:t>
      </w:r>
      <w:r>
        <w:rPr>
          <w:rFonts w:ascii="Segoe UI" w:hAnsi="Segoe UI" w:cs="Segoe UI"/>
          <w:color w:val="292B2C"/>
        </w:rPr>
        <w:t xml:space="preserve"> esempio</w:t>
      </w:r>
      <w:r w:rsidR="007E3113">
        <w:rPr>
          <w:rFonts w:ascii="Segoe UI" w:hAnsi="Segoe UI" w:cs="Segoe UI"/>
          <w:color w:val="292B2C"/>
        </w:rPr>
        <w:t xml:space="preserve">, pensando a un classico come IT, ecco </w:t>
      </w:r>
      <w:r w:rsidR="007E3113" w:rsidRPr="003178BE">
        <w:rPr>
          <w:rFonts w:ascii="Segoe UI" w:hAnsi="Segoe UI" w:cs="Segoe UI"/>
          <w:b/>
          <w:bCs/>
          <w:color w:val="292B2C"/>
        </w:rPr>
        <w:t>un</w:t>
      </w:r>
      <w:r w:rsidR="003178BE" w:rsidRPr="003178BE">
        <w:rPr>
          <w:rFonts w:ascii="Segoe UI" w:hAnsi="Segoe UI" w:cs="Segoe UI"/>
          <w:b/>
          <w:bCs/>
          <w:color w:val="292B2C"/>
        </w:rPr>
        <w:t>a</w:t>
      </w:r>
      <w:r w:rsidR="003178BE">
        <w:rPr>
          <w:rFonts w:ascii="Segoe UI" w:hAnsi="Segoe UI" w:cs="Segoe UI"/>
          <w:color w:val="292B2C"/>
        </w:rPr>
        <w:t xml:space="preserve"> possibile</w:t>
      </w:r>
      <w:r w:rsidR="007E3113">
        <w:rPr>
          <w:rFonts w:ascii="Segoe UI" w:hAnsi="Segoe UI" w:cs="Segoe UI"/>
          <w:color w:val="292B2C"/>
        </w:rPr>
        <w:t xml:space="preserve"> domanda</w:t>
      </w:r>
      <w:r>
        <w:rPr>
          <w:rFonts w:ascii="Segoe UI" w:hAnsi="Segoe UI" w:cs="Segoe UI"/>
          <w:color w:val="292B2C"/>
        </w:rPr>
        <w:t>:</w:t>
      </w:r>
    </w:p>
    <w:p w14:paraId="44DFC32A" w14:textId="77777777" w:rsidR="007E3113" w:rsidRDefault="007E3113" w:rsidP="00C03898">
      <w:pPr>
        <w:spacing w:after="0"/>
        <w:rPr>
          <w:rFonts w:ascii="Segoe UI" w:hAnsi="Segoe UI" w:cs="Segoe UI"/>
          <w:color w:val="292B2C"/>
        </w:rPr>
      </w:pPr>
    </w:p>
    <w:p w14:paraId="272B5C78" w14:textId="2D8CEEE1" w:rsidR="007E3113" w:rsidRPr="003178BE" w:rsidRDefault="007E3113" w:rsidP="00C03898">
      <w:pPr>
        <w:spacing w:after="0"/>
        <w:rPr>
          <w:rFonts w:ascii="Segoe UI" w:hAnsi="Segoe UI" w:cs="Segoe UI"/>
          <w:i/>
          <w:iCs/>
          <w:color w:val="292B2C"/>
        </w:rPr>
      </w:pPr>
      <w:r w:rsidRPr="003178BE">
        <w:rPr>
          <w:rFonts w:ascii="Segoe UI" w:hAnsi="Segoe UI" w:cs="Segoe UI"/>
          <w:i/>
          <w:iCs/>
          <w:color w:val="292B2C"/>
        </w:rPr>
        <w:t>Contesto: Il contesto ci dice che cosa ci ha portato a esprimere quella particolare domanda, serve al lettore che NON ha letto il libro a capirne il senso</w:t>
      </w:r>
      <w:r w:rsidR="003178BE">
        <w:rPr>
          <w:rFonts w:ascii="Segoe UI" w:hAnsi="Segoe UI" w:cs="Segoe UI"/>
          <w:i/>
          <w:iCs/>
          <w:color w:val="292B2C"/>
        </w:rPr>
        <w:t xml:space="preserve"> e ne costituisce il preambolo.</w:t>
      </w:r>
      <w:r w:rsidRPr="003178BE">
        <w:rPr>
          <w:rFonts w:ascii="Segoe UI" w:hAnsi="Segoe UI" w:cs="Segoe UI"/>
          <w:i/>
          <w:iCs/>
          <w:color w:val="292B2C"/>
        </w:rPr>
        <w:t>.</w:t>
      </w:r>
    </w:p>
    <w:p w14:paraId="06B1D2CD" w14:textId="157D538C" w:rsidR="007E3113" w:rsidRPr="003178BE" w:rsidRDefault="007E3113" w:rsidP="00C03898">
      <w:pPr>
        <w:spacing w:after="0"/>
        <w:rPr>
          <w:rFonts w:ascii="Segoe UI" w:hAnsi="Segoe UI" w:cs="Segoe UI"/>
          <w:b/>
          <w:bCs/>
          <w:color w:val="292B2C"/>
        </w:rPr>
      </w:pPr>
      <w:r w:rsidRPr="003178BE">
        <w:rPr>
          <w:rFonts w:ascii="Segoe UI" w:hAnsi="Segoe UI" w:cs="Segoe UI"/>
          <w:b/>
          <w:bCs/>
          <w:color w:val="292B2C"/>
        </w:rPr>
        <w:t xml:space="preserve"> “In IT i protagonisti appaiono in due distinti momenti della loro vita, dapprima all’inizio della loro adolescenza, come nel tuo “Stand by me”, poi adulti, ormai disillusi nelle loro aspettative. La sensazione che resta, leggendo, è che tra loro sia più adatto a sopravvivere al mostro chi ha conservato </w:t>
      </w:r>
      <w:r w:rsidR="003178BE">
        <w:rPr>
          <w:rFonts w:ascii="Segoe UI" w:hAnsi="Segoe UI" w:cs="Segoe UI"/>
          <w:b/>
          <w:bCs/>
          <w:color w:val="292B2C"/>
        </w:rPr>
        <w:t>maggiormente</w:t>
      </w:r>
      <w:r w:rsidRPr="003178BE">
        <w:rPr>
          <w:rFonts w:ascii="Segoe UI" w:hAnsi="Segoe UI" w:cs="Segoe UI"/>
          <w:b/>
          <w:bCs/>
          <w:color w:val="292B2C"/>
        </w:rPr>
        <w:t xml:space="preserve"> </w:t>
      </w:r>
      <w:r w:rsidR="003178BE">
        <w:rPr>
          <w:rFonts w:ascii="Segoe UI" w:hAnsi="Segoe UI" w:cs="Segoe UI"/>
          <w:b/>
          <w:bCs/>
          <w:color w:val="292B2C"/>
        </w:rPr>
        <w:t>l’innocenza e l’entusiasmo</w:t>
      </w:r>
      <w:r w:rsidRPr="003178BE">
        <w:rPr>
          <w:rFonts w:ascii="Segoe UI" w:hAnsi="Segoe UI" w:cs="Segoe UI"/>
          <w:b/>
          <w:bCs/>
          <w:color w:val="292B2C"/>
        </w:rPr>
        <w:t xml:space="preserve"> dell’infanzia.”</w:t>
      </w:r>
    </w:p>
    <w:p w14:paraId="2FEB8D84" w14:textId="7A8E10C0" w:rsidR="007E3113" w:rsidRPr="003178BE" w:rsidRDefault="007E3113" w:rsidP="00C03898">
      <w:pPr>
        <w:spacing w:after="0"/>
        <w:rPr>
          <w:rFonts w:ascii="Segoe UI" w:hAnsi="Segoe UI" w:cs="Segoe UI"/>
          <w:i/>
          <w:iCs/>
          <w:color w:val="292B2C"/>
        </w:rPr>
      </w:pPr>
      <w:r w:rsidRPr="003178BE">
        <w:rPr>
          <w:rFonts w:ascii="Segoe UI" w:hAnsi="Segoe UI" w:cs="Segoe UI"/>
          <w:i/>
          <w:iCs/>
          <w:color w:val="292B2C"/>
        </w:rPr>
        <w:t>Domanda (o domande se il contesto è lo stesso)</w:t>
      </w:r>
    </w:p>
    <w:p w14:paraId="65DFC5C7" w14:textId="03FADBC8" w:rsidR="003178BE" w:rsidRDefault="007E3113" w:rsidP="00C03898">
      <w:pPr>
        <w:spacing w:after="0"/>
        <w:rPr>
          <w:rFonts w:ascii="Segoe UI" w:hAnsi="Segoe UI" w:cs="Segoe UI"/>
          <w:b/>
          <w:bCs/>
          <w:color w:val="292B2C"/>
        </w:rPr>
      </w:pPr>
      <w:r w:rsidRPr="003178BE">
        <w:rPr>
          <w:rFonts w:ascii="Segoe UI" w:hAnsi="Segoe UI" w:cs="Segoe UI"/>
          <w:b/>
          <w:bCs/>
          <w:color w:val="292B2C"/>
        </w:rPr>
        <w:t>Pennywise rappresenta la fine dell’innocenza? E il segreto di Stephen King è di essere ancora in contatto con il tredicenne che è in lui?”</w:t>
      </w:r>
    </w:p>
    <w:p w14:paraId="49CE4ACB" w14:textId="0A181DFF" w:rsidR="003178BE" w:rsidRDefault="003178BE" w:rsidP="00C03898">
      <w:pPr>
        <w:spacing w:after="0"/>
        <w:rPr>
          <w:rFonts w:ascii="Segoe UI" w:hAnsi="Segoe UI" w:cs="Segoe UI"/>
          <w:b/>
          <w:bCs/>
          <w:color w:val="292B2C"/>
        </w:rPr>
      </w:pPr>
    </w:p>
    <w:p w14:paraId="5A4387B7" w14:textId="4FDEE1C8" w:rsidR="003178BE" w:rsidRPr="003178BE" w:rsidRDefault="003178BE" w:rsidP="003178BE">
      <w:pPr>
        <w:spacing w:after="0"/>
        <w:jc w:val="center"/>
        <w:rPr>
          <w:rFonts w:ascii="Segoe UI" w:hAnsi="Segoe UI" w:cs="Segoe UI"/>
          <w:color w:val="292B2C"/>
          <w:sz w:val="28"/>
          <w:szCs w:val="28"/>
        </w:rPr>
      </w:pPr>
      <w:r w:rsidRPr="003178BE">
        <w:rPr>
          <w:rFonts w:ascii="Segoe UI" w:hAnsi="Segoe UI" w:cs="Segoe UI"/>
          <w:color w:val="292B2C"/>
          <w:sz w:val="28"/>
          <w:szCs w:val="28"/>
        </w:rPr>
        <w:t>Sappiamo che non è facile e siamo a vostra disposizione per aiutarvi: in caso di dubbi scrivete a recensioni@thrillerlife.it</w:t>
      </w:r>
    </w:p>
    <w:p w14:paraId="05AD6C38" w14:textId="77777777" w:rsidR="00C03898" w:rsidRPr="000C0EF1" w:rsidRDefault="00C03898" w:rsidP="00C03898">
      <w:pPr>
        <w:spacing w:after="0"/>
        <w:rPr>
          <w:rFonts w:ascii="Segoe UI" w:hAnsi="Segoe UI" w:cs="Segoe UI"/>
          <w:color w:val="292B2C"/>
        </w:rPr>
      </w:pPr>
    </w:p>
    <w:p w14:paraId="53E0A5D7" w14:textId="7A3B0810" w:rsidR="00703760" w:rsidRDefault="00703760" w:rsidP="00C03898">
      <w:pPr>
        <w:spacing w:after="0" w:line="240" w:lineRule="auto"/>
        <w:rPr>
          <w:b/>
          <w:color w:val="FF0000"/>
          <w:sz w:val="28"/>
          <w:szCs w:val="28"/>
        </w:rPr>
      </w:pPr>
      <w:r w:rsidRPr="00703760">
        <w:rPr>
          <w:b/>
          <w:color w:val="FF0000"/>
          <w:sz w:val="28"/>
          <w:szCs w:val="28"/>
        </w:rPr>
        <w:t>AUTORE</w:t>
      </w:r>
      <w:r>
        <w:rPr>
          <w:b/>
          <w:color w:val="FF0000"/>
          <w:sz w:val="28"/>
          <w:szCs w:val="28"/>
        </w:rPr>
        <w:t xml:space="preserve"> </w:t>
      </w:r>
    </w:p>
    <w:p w14:paraId="45B1506A" w14:textId="2A4959BF" w:rsidR="00E61AEA" w:rsidRPr="00E61AEA" w:rsidRDefault="00E61AEA" w:rsidP="00C03898">
      <w:pPr>
        <w:spacing w:after="0" w:line="240" w:lineRule="auto"/>
        <w:rPr>
          <w:rFonts w:ascii="Segoe UI" w:hAnsi="Segoe UI" w:cs="Segoe UI"/>
          <w:color w:val="292B2C"/>
        </w:rPr>
      </w:pPr>
      <w:r w:rsidRPr="00E61AEA">
        <w:rPr>
          <w:rFonts w:ascii="Segoe UI" w:hAnsi="Segoe UI" w:cs="Segoe UI"/>
          <w:color w:val="292B2C"/>
        </w:rPr>
        <w:t>Due righe sull’autore (si trovano in quarta di copertina o su internet)</w:t>
      </w:r>
    </w:p>
    <w:p w14:paraId="6C46FEBF" w14:textId="77777777" w:rsidR="00703760" w:rsidRDefault="00703760" w:rsidP="00C03898">
      <w:pPr>
        <w:spacing w:after="0" w:line="240" w:lineRule="auto"/>
      </w:pPr>
      <w:r>
        <w:rPr>
          <w:rFonts w:ascii="Segoe UI" w:hAnsi="Segoe UI" w:cs="Segoe UI"/>
          <w:b/>
          <w:bCs/>
          <w:color w:val="292B2C"/>
        </w:rPr>
        <w:t>Phoebe Morgan</w:t>
      </w:r>
      <w:r>
        <w:rPr>
          <w:rFonts w:ascii="Segoe UI" w:hAnsi="Segoe UI" w:cs="Segoe UI"/>
          <w:color w:val="292B2C"/>
        </w:rPr>
        <w:t xml:space="preserve"> è sia un’autrice sia una editor. Ha studiato inglese alla Leeds University dopo essere cresciuta nella campagna del Suffolk. In passato ha lavorato come giornalista, mentre ora durante il giorno corregge libri thriller e sentimentali per una casa editrice e la sera scrive invece le proprie opere. Vive a Londra e il suo account Twitter è @Phoebe_A_Morgan. Per Leone Editore ha pubblicato </w:t>
      </w:r>
      <w:r>
        <w:rPr>
          <w:rStyle w:val="Enfasicorsivo"/>
          <w:rFonts w:ascii="Segoe UI" w:hAnsi="Segoe UI" w:cs="Segoe UI"/>
          <w:color w:val="292B2C"/>
        </w:rPr>
        <w:t>Bugiardo</w:t>
      </w:r>
      <w:r>
        <w:rPr>
          <w:rFonts w:ascii="Segoe UI" w:hAnsi="Segoe UI" w:cs="Segoe UI"/>
          <w:color w:val="292B2C"/>
        </w:rPr>
        <w:t xml:space="preserve"> (2018), </w:t>
      </w:r>
      <w:r>
        <w:rPr>
          <w:rStyle w:val="Enfasicorsivo"/>
          <w:rFonts w:ascii="Segoe UI" w:hAnsi="Segoe UI" w:cs="Segoe UI"/>
          <w:color w:val="292B2C"/>
        </w:rPr>
        <w:t>The girl next door. I segreti di Ashdon</w:t>
      </w:r>
      <w:r>
        <w:rPr>
          <w:rFonts w:ascii="Segoe UI" w:hAnsi="Segoe UI" w:cs="Segoe UI"/>
          <w:color w:val="292B2C"/>
        </w:rPr>
        <w:t xml:space="preserve"> (2019) e </w:t>
      </w:r>
      <w:r>
        <w:rPr>
          <w:rStyle w:val="Enfasicorsivo"/>
          <w:rFonts w:ascii="Segoe UI" w:hAnsi="Segoe UI" w:cs="Segoe UI"/>
          <w:color w:val="292B2C"/>
        </w:rPr>
        <w:t>La babysitter</w:t>
      </w:r>
      <w:r>
        <w:rPr>
          <w:rFonts w:ascii="Segoe UI" w:hAnsi="Segoe UI" w:cs="Segoe UI"/>
          <w:color w:val="292B2C"/>
        </w:rPr>
        <w:t xml:space="preserve"> (2020).</w:t>
      </w:r>
    </w:p>
    <w:sectPr w:rsidR="007037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760"/>
    <w:rsid w:val="000C0EF1"/>
    <w:rsid w:val="00162F26"/>
    <w:rsid w:val="00183062"/>
    <w:rsid w:val="001C154B"/>
    <w:rsid w:val="00274BA9"/>
    <w:rsid w:val="002E5C5E"/>
    <w:rsid w:val="003178BE"/>
    <w:rsid w:val="003A4556"/>
    <w:rsid w:val="003D5AFC"/>
    <w:rsid w:val="00626E5F"/>
    <w:rsid w:val="00703760"/>
    <w:rsid w:val="00745CA6"/>
    <w:rsid w:val="007D4048"/>
    <w:rsid w:val="007E3113"/>
    <w:rsid w:val="009D1BDA"/>
    <w:rsid w:val="009E144C"/>
    <w:rsid w:val="00A13856"/>
    <w:rsid w:val="00B223C2"/>
    <w:rsid w:val="00BD52AA"/>
    <w:rsid w:val="00C03898"/>
    <w:rsid w:val="00E30BC5"/>
    <w:rsid w:val="00E61AEA"/>
    <w:rsid w:val="00E6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5D28"/>
  <w15:chartTrackingRefBased/>
  <w15:docId w15:val="{D8C80F4A-C018-4A62-AABE-B8B97619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037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763</Words>
  <Characters>4351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DiLascia</dc:creator>
  <cp:keywords/>
  <dc:description/>
  <cp:lastModifiedBy>Giovanni Jonvalli</cp:lastModifiedBy>
  <cp:revision>11</cp:revision>
  <dcterms:created xsi:type="dcterms:W3CDTF">2022-01-09T20:01:00Z</dcterms:created>
  <dcterms:modified xsi:type="dcterms:W3CDTF">2022-02-07T11:32:00Z</dcterms:modified>
</cp:coreProperties>
</file>